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5670"/>
        <w:gridCol w:w="2381"/>
      </w:tblGrid>
      <w:tr w:rsidR="00F44753">
        <w:tc>
          <w:tcPr>
            <w:tcW w:w="2405" w:type="dxa"/>
          </w:tcPr>
          <w:p w:rsidR="00F44753" w:rsidRDefault="00CF7F48">
            <w:r>
              <w:rPr>
                <w:noProof/>
              </w:rPr>
              <w:drawing>
                <wp:inline distT="0" distB="0" distL="0" distR="0">
                  <wp:extent cx="1359535" cy="467360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76" cy="470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44753" w:rsidRDefault="00F44753">
            <w:pPr>
              <w:jc w:val="center"/>
              <w:rPr>
                <w:sz w:val="24"/>
                <w:szCs w:val="24"/>
              </w:rPr>
            </w:pPr>
          </w:p>
          <w:p w:rsidR="00F44753" w:rsidRDefault="00CF7F48">
            <w:pPr>
              <w:jc w:val="center"/>
            </w:pPr>
            <w:r>
              <w:rPr>
                <w:rFonts w:hint="eastAsia"/>
                <w:sz w:val="44"/>
                <w:szCs w:val="48"/>
              </w:rPr>
              <w:t>石墨烯粉体</w:t>
            </w:r>
            <w:r>
              <w:rPr>
                <w:rFonts w:hint="eastAsia"/>
                <w:sz w:val="44"/>
                <w:szCs w:val="48"/>
              </w:rPr>
              <w:t>产品说明书</w:t>
            </w:r>
          </w:p>
        </w:tc>
        <w:tc>
          <w:tcPr>
            <w:tcW w:w="2381" w:type="dxa"/>
          </w:tcPr>
          <w:p w:rsidR="00F44753" w:rsidRDefault="00F44753"/>
          <w:p w:rsidR="00F44753" w:rsidRDefault="00F44753"/>
          <w:p w:rsidR="00F44753" w:rsidRDefault="00F44753">
            <w:pPr>
              <w:rPr>
                <w:sz w:val="28"/>
                <w:szCs w:val="28"/>
              </w:rPr>
            </w:pPr>
          </w:p>
        </w:tc>
      </w:tr>
      <w:tr w:rsidR="00F44753">
        <w:tc>
          <w:tcPr>
            <w:tcW w:w="10456" w:type="dxa"/>
            <w:gridSpan w:val="3"/>
          </w:tcPr>
          <w:p w:rsidR="00F44753" w:rsidRDefault="00CF7F48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适用型号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HB</w:t>
            </w:r>
            <w:r w:rsidR="00890C17"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  <w:tr w:rsidR="00F44753">
        <w:tc>
          <w:tcPr>
            <w:tcW w:w="2405" w:type="dxa"/>
          </w:tcPr>
          <w:p w:rsidR="00F44753" w:rsidRDefault="00CF7F4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产品简介：</w:t>
            </w:r>
          </w:p>
        </w:tc>
        <w:tc>
          <w:tcPr>
            <w:tcW w:w="5670" w:type="dxa"/>
          </w:tcPr>
          <w:p w:rsidR="00F44753" w:rsidRDefault="00F44753"/>
        </w:tc>
        <w:tc>
          <w:tcPr>
            <w:tcW w:w="2381" w:type="dxa"/>
          </w:tcPr>
          <w:p w:rsidR="00F44753" w:rsidRDefault="00F44753"/>
        </w:tc>
      </w:tr>
      <w:tr w:rsidR="00F44753">
        <w:tc>
          <w:tcPr>
            <w:tcW w:w="10456" w:type="dxa"/>
            <w:gridSpan w:val="3"/>
          </w:tcPr>
          <w:p w:rsidR="00F44753" w:rsidRDefault="00890C1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该产品采用电化学工艺制备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实现了石墨烯材料的低成本、低污染</w:t>
            </w:r>
            <w:r w:rsidR="00CF7F48">
              <w:rPr>
                <w:sz w:val="28"/>
                <w:szCs w:val="28"/>
              </w:rPr>
              <w:t>规模化生产。该工艺工序简单，易于放大，使石墨烯表面得到适度氧化，具有较好的亲水亲油性能。本产品具有较大的片径厚度比、良好的导电性及分散性，可广泛应用于重防腐涂料、散热涂料、增强复合材料等领域。</w:t>
            </w:r>
          </w:p>
        </w:tc>
      </w:tr>
      <w:tr w:rsidR="00F44753">
        <w:tc>
          <w:tcPr>
            <w:tcW w:w="10456" w:type="dxa"/>
            <w:gridSpan w:val="3"/>
          </w:tcPr>
          <w:p w:rsidR="00F44753" w:rsidRDefault="00CF7F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0" cy="3762375"/>
                  <wp:effectExtent l="0" t="0" r="0" b="9525"/>
                  <wp:docPr id="3750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5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753">
        <w:tc>
          <w:tcPr>
            <w:tcW w:w="2405" w:type="dxa"/>
          </w:tcPr>
          <w:p w:rsidR="00F44753" w:rsidRDefault="00F44753">
            <w:pPr>
              <w:rPr>
                <w:b/>
                <w:bCs/>
                <w:sz w:val="28"/>
                <w:szCs w:val="28"/>
              </w:rPr>
            </w:pPr>
          </w:p>
          <w:p w:rsidR="00F44753" w:rsidRDefault="00F44753">
            <w:pPr>
              <w:rPr>
                <w:b/>
                <w:bCs/>
                <w:sz w:val="28"/>
                <w:szCs w:val="28"/>
              </w:rPr>
            </w:pPr>
          </w:p>
          <w:p w:rsidR="00F44753" w:rsidRDefault="00F44753">
            <w:pPr>
              <w:rPr>
                <w:b/>
                <w:bCs/>
                <w:sz w:val="28"/>
                <w:szCs w:val="28"/>
              </w:rPr>
            </w:pPr>
          </w:p>
          <w:p w:rsidR="00F44753" w:rsidRDefault="00F44753">
            <w:pPr>
              <w:rPr>
                <w:b/>
                <w:bCs/>
                <w:sz w:val="28"/>
                <w:szCs w:val="28"/>
              </w:rPr>
            </w:pPr>
          </w:p>
          <w:p w:rsidR="00F44753" w:rsidRDefault="00CF7F4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技术指标：</w:t>
            </w:r>
          </w:p>
        </w:tc>
        <w:tc>
          <w:tcPr>
            <w:tcW w:w="5670" w:type="dxa"/>
          </w:tcPr>
          <w:p w:rsidR="00F44753" w:rsidRDefault="00F44753"/>
        </w:tc>
        <w:tc>
          <w:tcPr>
            <w:tcW w:w="2381" w:type="dxa"/>
          </w:tcPr>
          <w:p w:rsidR="00F44753" w:rsidRDefault="00F44753"/>
        </w:tc>
      </w:tr>
      <w:tr w:rsidR="00F44753">
        <w:tc>
          <w:tcPr>
            <w:tcW w:w="10456" w:type="dxa"/>
            <w:gridSpan w:val="3"/>
          </w:tcPr>
          <w:tbl>
            <w:tblPr>
              <w:tblStyle w:val="a5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10"/>
              <w:gridCol w:w="3410"/>
              <w:gridCol w:w="3410"/>
            </w:tblGrid>
            <w:tr w:rsidR="00F44753">
              <w:tc>
                <w:tcPr>
                  <w:tcW w:w="3410" w:type="dxa"/>
                  <w:tcBorders>
                    <w:bottom w:val="single" w:sz="4" w:space="0" w:color="000000"/>
                  </w:tcBorders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lastRenderedPageBreak/>
                    <w:t>特性</w:t>
                  </w:r>
                </w:p>
              </w:tc>
              <w:tc>
                <w:tcPr>
                  <w:tcW w:w="3410" w:type="dxa"/>
                  <w:tcBorders>
                    <w:bottom w:val="single" w:sz="4" w:space="0" w:color="000000"/>
                  </w:tcBorders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典型值</w:t>
                  </w:r>
                </w:p>
              </w:tc>
              <w:tc>
                <w:tcPr>
                  <w:tcW w:w="3410" w:type="dxa"/>
                  <w:tcBorders>
                    <w:bottom w:val="single" w:sz="4" w:space="0" w:color="000000"/>
                  </w:tcBorders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测试方法</w:t>
                  </w:r>
                </w:p>
              </w:tc>
            </w:tr>
            <w:tr w:rsidR="00F44753">
              <w:tc>
                <w:tcPr>
                  <w:tcW w:w="3410" w:type="dxa"/>
                  <w:tcBorders>
                    <w:top w:val="single" w:sz="4" w:space="0" w:color="000000"/>
                  </w:tcBorders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平均层数</w:t>
                  </w:r>
                </w:p>
              </w:tc>
              <w:tc>
                <w:tcPr>
                  <w:tcW w:w="3410" w:type="dxa"/>
                  <w:tcBorders>
                    <w:top w:val="single" w:sz="4" w:space="0" w:color="000000"/>
                  </w:tcBorders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≤</w:t>
                  </w: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10" w:type="dxa"/>
                  <w:tcBorders>
                    <w:top w:val="single" w:sz="4" w:space="0" w:color="000000"/>
                  </w:tcBorders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光学显微分析</w:t>
                  </w:r>
                </w:p>
              </w:tc>
            </w:tr>
            <w:tr w:rsidR="00F44753"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片径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1~</w:t>
                  </w:r>
                  <w:r>
                    <w:rPr>
                      <w:sz w:val="28"/>
                      <w:szCs w:val="28"/>
                    </w:rPr>
                    <w:t>20</w:t>
                  </w:r>
                  <w:r>
                    <w:rPr>
                      <w:rFonts w:hint="eastAsia"/>
                      <w:sz w:val="28"/>
                      <w:szCs w:val="28"/>
                    </w:rPr>
                    <w:t>μ</w:t>
                  </w:r>
                  <w:r>
                    <w:rPr>
                      <w:rFonts w:hint="eastAsia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光学显微分析</w:t>
                  </w:r>
                </w:p>
              </w:tc>
            </w:tr>
            <w:tr w:rsidR="00F44753"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薄膜电导率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≥</w:t>
                  </w: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00</w:t>
                  </w:r>
                  <w:r>
                    <w:rPr>
                      <w:rFonts w:hint="eastAsia"/>
                      <w:sz w:val="28"/>
                      <w:szCs w:val="28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>/cm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四探针测试</w:t>
                  </w:r>
                </w:p>
              </w:tc>
            </w:tr>
            <w:tr w:rsidR="00F44753"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碳氧比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6~</w:t>
                  </w: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X</w:t>
                  </w:r>
                  <w:r>
                    <w:rPr>
                      <w:rFonts w:hint="eastAsia"/>
                      <w:sz w:val="28"/>
                      <w:szCs w:val="28"/>
                    </w:rPr>
                    <w:t>射线光电子能谱</w:t>
                  </w:r>
                </w:p>
              </w:tc>
            </w:tr>
            <w:tr w:rsidR="00F44753"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水分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≤</w:t>
                  </w: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.0</w:t>
                  </w:r>
                  <w:r>
                    <w:rPr>
                      <w:rFonts w:hint="eastAsia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烘干法</w:t>
                  </w:r>
                </w:p>
              </w:tc>
            </w:tr>
            <w:tr w:rsidR="00F44753"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灰分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≤</w:t>
                  </w: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.0</w:t>
                  </w:r>
                  <w:r>
                    <w:rPr>
                      <w:rFonts w:hint="eastAsia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高温灼烧</w:t>
                  </w:r>
                </w:p>
              </w:tc>
            </w:tr>
            <w:tr w:rsidR="00F44753"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外观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黑灰色</w:t>
                  </w:r>
                </w:p>
              </w:tc>
              <w:tc>
                <w:tcPr>
                  <w:tcW w:w="3410" w:type="dxa"/>
                </w:tcPr>
                <w:p w:rsidR="00F44753" w:rsidRDefault="00CF7F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目测</w:t>
                  </w:r>
                </w:p>
              </w:tc>
            </w:tr>
          </w:tbl>
          <w:p w:rsidR="00F44753" w:rsidRDefault="00F44753">
            <w:pPr>
              <w:rPr>
                <w:sz w:val="28"/>
                <w:szCs w:val="28"/>
              </w:rPr>
            </w:pPr>
          </w:p>
        </w:tc>
      </w:tr>
      <w:tr w:rsidR="00F44753">
        <w:tc>
          <w:tcPr>
            <w:tcW w:w="2405" w:type="dxa"/>
          </w:tcPr>
          <w:p w:rsidR="00F44753" w:rsidRDefault="00CF7F4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特点及优势：</w:t>
            </w:r>
          </w:p>
        </w:tc>
        <w:tc>
          <w:tcPr>
            <w:tcW w:w="5670" w:type="dxa"/>
          </w:tcPr>
          <w:p w:rsidR="00F44753" w:rsidRDefault="00F44753"/>
        </w:tc>
        <w:tc>
          <w:tcPr>
            <w:tcW w:w="2381" w:type="dxa"/>
          </w:tcPr>
          <w:p w:rsidR="00F44753" w:rsidRDefault="00F44753"/>
        </w:tc>
      </w:tr>
      <w:tr w:rsidR="00F44753">
        <w:tc>
          <w:tcPr>
            <w:tcW w:w="10456" w:type="dxa"/>
            <w:gridSpan w:val="3"/>
          </w:tcPr>
          <w:p w:rsidR="00F44753" w:rsidRDefault="00CF7F48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片层尺寸大</w:t>
            </w:r>
          </w:p>
          <w:p w:rsidR="00F44753" w:rsidRDefault="00CF7F48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良好的分散性</w:t>
            </w:r>
          </w:p>
          <w:p w:rsidR="00F44753" w:rsidRDefault="00CF7F48">
            <w:pPr>
              <w:pStyle w:val="a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耐化学腐蚀性优良</w:t>
            </w:r>
          </w:p>
        </w:tc>
      </w:tr>
      <w:tr w:rsidR="00F44753">
        <w:tc>
          <w:tcPr>
            <w:tcW w:w="2405" w:type="dxa"/>
          </w:tcPr>
          <w:p w:rsidR="00F44753" w:rsidRDefault="00CF7F4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应用领域：</w:t>
            </w:r>
          </w:p>
        </w:tc>
        <w:tc>
          <w:tcPr>
            <w:tcW w:w="5670" w:type="dxa"/>
          </w:tcPr>
          <w:p w:rsidR="00F44753" w:rsidRDefault="00F44753"/>
        </w:tc>
        <w:tc>
          <w:tcPr>
            <w:tcW w:w="2381" w:type="dxa"/>
          </w:tcPr>
          <w:p w:rsidR="00F44753" w:rsidRDefault="00F44753"/>
        </w:tc>
      </w:tr>
      <w:tr w:rsidR="00F44753">
        <w:tc>
          <w:tcPr>
            <w:tcW w:w="10456" w:type="dxa"/>
            <w:gridSpan w:val="3"/>
          </w:tcPr>
          <w:p w:rsidR="00F44753" w:rsidRDefault="00CF7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重防腐涂料领域、能源存储、复合材料领域</w:t>
            </w:r>
          </w:p>
        </w:tc>
      </w:tr>
      <w:tr w:rsidR="00F44753">
        <w:tc>
          <w:tcPr>
            <w:tcW w:w="2405" w:type="dxa"/>
          </w:tcPr>
          <w:p w:rsidR="00F44753" w:rsidRDefault="00CF7F4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包装方式：</w:t>
            </w:r>
          </w:p>
        </w:tc>
        <w:tc>
          <w:tcPr>
            <w:tcW w:w="5670" w:type="dxa"/>
          </w:tcPr>
          <w:p w:rsidR="00F44753" w:rsidRDefault="00F44753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44753" w:rsidRDefault="00F44753">
            <w:pPr>
              <w:rPr>
                <w:sz w:val="28"/>
                <w:szCs w:val="28"/>
              </w:rPr>
            </w:pPr>
          </w:p>
        </w:tc>
      </w:tr>
      <w:tr w:rsidR="00F44753">
        <w:tc>
          <w:tcPr>
            <w:tcW w:w="10456" w:type="dxa"/>
            <w:gridSpan w:val="3"/>
          </w:tcPr>
          <w:p w:rsidR="00F44753" w:rsidRDefault="00CF7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塑料桶装，规格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罐、</w:t>
            </w:r>
            <w:r>
              <w:rPr>
                <w:rFonts w:hint="eastAsia"/>
                <w:sz w:val="28"/>
                <w:szCs w:val="28"/>
              </w:rPr>
              <w:t>1Kg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桶</w:t>
            </w:r>
          </w:p>
        </w:tc>
      </w:tr>
      <w:tr w:rsidR="00F44753">
        <w:tc>
          <w:tcPr>
            <w:tcW w:w="2405" w:type="dxa"/>
          </w:tcPr>
          <w:p w:rsidR="00F44753" w:rsidRDefault="00CF7F4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健康与安全：</w:t>
            </w:r>
          </w:p>
        </w:tc>
        <w:tc>
          <w:tcPr>
            <w:tcW w:w="5670" w:type="dxa"/>
          </w:tcPr>
          <w:p w:rsidR="00F44753" w:rsidRDefault="00F44753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44753" w:rsidRDefault="00F44753">
            <w:pPr>
              <w:rPr>
                <w:sz w:val="28"/>
                <w:szCs w:val="28"/>
              </w:rPr>
            </w:pPr>
          </w:p>
        </w:tc>
      </w:tr>
      <w:tr w:rsidR="00F44753">
        <w:tc>
          <w:tcPr>
            <w:tcW w:w="10456" w:type="dxa"/>
            <w:gridSpan w:val="3"/>
          </w:tcPr>
          <w:p w:rsidR="00F44753" w:rsidRDefault="00CF7F48">
            <w:pPr>
              <w:pStyle w:val="a6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石墨烯粉体质量轻、颗粒细，易产生扬尘，容易通过呼吸道进入到人体，造成对肺部的损伤。建议使用时佩戴防尘口罩。</w:t>
            </w:r>
          </w:p>
        </w:tc>
      </w:tr>
      <w:tr w:rsidR="00F44753">
        <w:tc>
          <w:tcPr>
            <w:tcW w:w="10456" w:type="dxa"/>
            <w:gridSpan w:val="3"/>
          </w:tcPr>
          <w:p w:rsidR="00F44753" w:rsidRDefault="00CF7F4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如想了解更多产品讯息请关注公司网站：</w:t>
            </w:r>
            <w:r>
              <w:rPr>
                <w:rFonts w:ascii="楷体" w:eastAsia="楷体" w:hAnsi="楷体"/>
                <w:sz w:val="28"/>
                <w:szCs w:val="28"/>
              </w:rPr>
              <w:t>http://www.carbonene.com/</w:t>
            </w:r>
          </w:p>
        </w:tc>
      </w:tr>
    </w:tbl>
    <w:p w:rsidR="00F44753" w:rsidRDefault="00F44753"/>
    <w:sectPr w:rsidR="00F44753" w:rsidSect="00F44753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48" w:rsidRDefault="00CF7F48" w:rsidP="00F44753">
      <w:r>
        <w:separator/>
      </w:r>
    </w:p>
  </w:endnote>
  <w:endnote w:type="continuationSeparator" w:id="0">
    <w:p w:rsidR="00CF7F48" w:rsidRDefault="00CF7F48" w:rsidP="00F4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55291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:rsidR="00F44753" w:rsidRDefault="00CF7F4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F447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44753">
              <w:rPr>
                <w:b/>
                <w:bCs/>
                <w:sz w:val="24"/>
                <w:szCs w:val="24"/>
              </w:rPr>
              <w:fldChar w:fldCharType="separate"/>
            </w:r>
            <w:r w:rsidR="00890C17">
              <w:rPr>
                <w:b/>
                <w:bCs/>
                <w:noProof/>
              </w:rPr>
              <w:t>2</w:t>
            </w:r>
            <w:r w:rsidR="00F4475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447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44753">
              <w:rPr>
                <w:b/>
                <w:bCs/>
                <w:sz w:val="24"/>
                <w:szCs w:val="24"/>
              </w:rPr>
              <w:fldChar w:fldCharType="separate"/>
            </w:r>
            <w:r w:rsidR="00890C17">
              <w:rPr>
                <w:b/>
                <w:bCs/>
                <w:noProof/>
              </w:rPr>
              <w:t>2</w:t>
            </w:r>
            <w:r w:rsidR="00F4475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4753" w:rsidRDefault="00F447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48" w:rsidRDefault="00CF7F48" w:rsidP="00F44753">
      <w:r>
        <w:separator/>
      </w:r>
    </w:p>
  </w:footnote>
  <w:footnote w:type="continuationSeparator" w:id="0">
    <w:p w:rsidR="00CF7F48" w:rsidRDefault="00CF7F48" w:rsidP="00F44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300E"/>
    <w:multiLevelType w:val="multilevel"/>
    <w:tmpl w:val="19313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813"/>
    <w:rsid w:val="00117195"/>
    <w:rsid w:val="002339B7"/>
    <w:rsid w:val="00285C5F"/>
    <w:rsid w:val="002916ED"/>
    <w:rsid w:val="003A6813"/>
    <w:rsid w:val="0041283F"/>
    <w:rsid w:val="00422916"/>
    <w:rsid w:val="004F4885"/>
    <w:rsid w:val="0050236A"/>
    <w:rsid w:val="00585247"/>
    <w:rsid w:val="00707A1A"/>
    <w:rsid w:val="007B25DB"/>
    <w:rsid w:val="00810B2B"/>
    <w:rsid w:val="00866714"/>
    <w:rsid w:val="00890C17"/>
    <w:rsid w:val="008B46C0"/>
    <w:rsid w:val="00913E87"/>
    <w:rsid w:val="00996958"/>
    <w:rsid w:val="009C22F6"/>
    <w:rsid w:val="009E4A57"/>
    <w:rsid w:val="009E5397"/>
    <w:rsid w:val="00A9798B"/>
    <w:rsid w:val="00BA0F10"/>
    <w:rsid w:val="00CF7F48"/>
    <w:rsid w:val="00D814F6"/>
    <w:rsid w:val="00DC6FA9"/>
    <w:rsid w:val="00E929DB"/>
    <w:rsid w:val="00F25664"/>
    <w:rsid w:val="00F44753"/>
    <w:rsid w:val="00FC6A97"/>
    <w:rsid w:val="203B748E"/>
    <w:rsid w:val="7796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4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F4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F447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4753"/>
    <w:rPr>
      <w:sz w:val="18"/>
      <w:szCs w:val="18"/>
    </w:rPr>
  </w:style>
  <w:style w:type="paragraph" w:styleId="a6">
    <w:name w:val="List Paragraph"/>
    <w:basedOn w:val="a"/>
    <w:uiPriority w:val="34"/>
    <w:qFormat/>
    <w:rsid w:val="00F4475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90C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0C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2021-01-05T08:45:00Z</dcterms:created>
  <dcterms:modified xsi:type="dcterms:W3CDTF">2021-06-09T08:58:00Z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FCB23CDE7EBC4252A1D3CE922732B0A9</vt:lpwstr>
  </property>
</Properties>
</file>